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2890F" w14:textId="77777777" w:rsidR="008575EB" w:rsidRDefault="008575EB" w:rsidP="000B7A18">
      <w:pPr>
        <w:spacing w:line="22" w:lineRule="atLeast"/>
        <w:jc w:val="center"/>
        <w:rPr>
          <w:rFonts w:ascii="Verdana" w:hAnsi="Verdana"/>
          <w:b/>
          <w:color w:val="333333"/>
          <w:sz w:val="28"/>
          <w:szCs w:val="28"/>
        </w:rPr>
      </w:pPr>
      <w:bookmarkStart w:id="0" w:name="_GoBack"/>
      <w:bookmarkEnd w:id="0"/>
    </w:p>
    <w:p w14:paraId="50E0DAD7" w14:textId="77777777" w:rsidR="008575EB" w:rsidRPr="00B96BCF" w:rsidRDefault="00517EFC" w:rsidP="008F36DB">
      <w:pPr>
        <w:pStyle w:val="NoSpacing"/>
        <w:rPr>
          <w:rFonts w:ascii="Arial" w:hAnsi="Arial" w:cs="Arial"/>
        </w:rPr>
      </w:pPr>
      <w:r w:rsidRPr="00B96BCF">
        <w:rPr>
          <w:rFonts w:ascii="Arial" w:hAnsi="Arial" w:cs="Arial"/>
        </w:rPr>
        <w:t>FOR IMMEDIATE RELEASE</w:t>
      </w:r>
    </w:p>
    <w:p w14:paraId="5D385481" w14:textId="77777777" w:rsidR="008F36DB" w:rsidRPr="00B96BCF" w:rsidRDefault="003676E5" w:rsidP="008F36DB">
      <w:pPr>
        <w:pStyle w:val="NoSpacing"/>
        <w:rPr>
          <w:rFonts w:ascii="Arial" w:hAnsi="Arial" w:cs="Arial"/>
        </w:rPr>
      </w:pPr>
      <w:r>
        <w:rPr>
          <w:rFonts w:ascii="Arial" w:hAnsi="Arial" w:cs="Arial"/>
        </w:rPr>
        <w:t>March</w:t>
      </w:r>
      <w:r w:rsidR="00DA58C1">
        <w:rPr>
          <w:rFonts w:ascii="Arial" w:hAnsi="Arial" w:cs="Arial"/>
        </w:rPr>
        <w:t xml:space="preserve"> 14</w:t>
      </w:r>
      <w:r w:rsidR="00AD00EF">
        <w:rPr>
          <w:rFonts w:ascii="Arial" w:hAnsi="Arial" w:cs="Arial"/>
        </w:rPr>
        <w:t>, 201</w:t>
      </w:r>
      <w:r>
        <w:rPr>
          <w:rFonts w:ascii="Arial" w:hAnsi="Arial" w:cs="Arial"/>
        </w:rPr>
        <w:t>7</w:t>
      </w:r>
    </w:p>
    <w:p w14:paraId="550EB001" w14:textId="77777777" w:rsidR="00AD00EF" w:rsidRDefault="00AD00EF" w:rsidP="000B7A18">
      <w:pPr>
        <w:spacing w:line="22" w:lineRule="atLeast"/>
        <w:jc w:val="center"/>
        <w:rPr>
          <w:rFonts w:ascii="Verdana" w:hAnsi="Verdana" w:cs="Arial"/>
          <w:b/>
          <w:color w:val="333333"/>
          <w:sz w:val="28"/>
          <w:szCs w:val="28"/>
        </w:rPr>
      </w:pPr>
    </w:p>
    <w:p w14:paraId="2F82F9B8" w14:textId="77777777" w:rsidR="000B7A18" w:rsidRPr="00B96BCF" w:rsidRDefault="00AA3636" w:rsidP="000B7A18">
      <w:pPr>
        <w:spacing w:line="22" w:lineRule="atLeast"/>
        <w:jc w:val="center"/>
        <w:rPr>
          <w:rFonts w:ascii="Arial" w:hAnsi="Arial" w:cs="Arial"/>
          <w:b/>
          <w:color w:val="333333"/>
          <w:sz w:val="28"/>
          <w:szCs w:val="28"/>
        </w:rPr>
      </w:pPr>
      <w:r>
        <w:rPr>
          <w:rFonts w:ascii="Verdana" w:hAnsi="Verdana" w:cs="Arial"/>
          <w:b/>
          <w:color w:val="333333"/>
          <w:sz w:val="28"/>
          <w:szCs w:val="28"/>
        </w:rPr>
        <w:t>FortisBC recognizes Island Health emission reductions</w:t>
      </w:r>
      <w:r>
        <w:rPr>
          <w:rFonts w:ascii="Verdana" w:hAnsi="Verdana" w:cs="Arial"/>
          <w:b/>
          <w:color w:val="333333"/>
          <w:sz w:val="28"/>
          <w:szCs w:val="28"/>
        </w:rPr>
        <w:br/>
        <w:t>with new boiler upgrade at Eagle Park Lodge</w:t>
      </w:r>
      <w:r w:rsidR="00F409C6">
        <w:rPr>
          <w:rFonts w:ascii="Verdana" w:hAnsi="Verdana" w:cs="Arial"/>
          <w:b/>
          <w:color w:val="333333"/>
          <w:sz w:val="28"/>
          <w:szCs w:val="28"/>
        </w:rPr>
        <w:t xml:space="preserve"> </w:t>
      </w:r>
    </w:p>
    <w:p w14:paraId="4EB2DC23" w14:textId="6F0B9AAD" w:rsidR="001167CC" w:rsidRDefault="00805D2D" w:rsidP="008575EB">
      <w:pPr>
        <w:spacing w:line="240" w:lineRule="auto"/>
        <w:rPr>
          <w:rFonts w:ascii="Arial" w:hAnsi="Arial" w:cs="Arial"/>
          <w:color w:val="333333"/>
        </w:rPr>
      </w:pPr>
      <w:r>
        <w:rPr>
          <w:rFonts w:ascii="Arial" w:hAnsi="Arial" w:cs="Arial"/>
          <w:color w:val="333333"/>
        </w:rPr>
        <w:t>QUALICUM BEACH</w:t>
      </w:r>
      <w:r w:rsidR="00AD00EF">
        <w:rPr>
          <w:rFonts w:ascii="Arial" w:hAnsi="Arial" w:cs="Arial"/>
          <w:color w:val="333333"/>
        </w:rPr>
        <w:t>—</w:t>
      </w:r>
      <w:r w:rsidR="001167CC">
        <w:rPr>
          <w:rFonts w:ascii="Arial" w:hAnsi="Arial" w:cs="Arial"/>
          <w:color w:val="333333"/>
        </w:rPr>
        <w:t>Three</w:t>
      </w:r>
      <w:r w:rsidR="00D23EA1">
        <w:rPr>
          <w:rFonts w:ascii="Arial" w:hAnsi="Arial" w:cs="Arial"/>
          <w:color w:val="333333"/>
        </w:rPr>
        <w:t xml:space="preserve"> new boilers at Eagle Park Lodge </w:t>
      </w:r>
      <w:r w:rsidR="001167CC">
        <w:rPr>
          <w:rFonts w:ascii="Arial" w:hAnsi="Arial" w:cs="Arial"/>
          <w:color w:val="333333"/>
        </w:rPr>
        <w:t xml:space="preserve">will </w:t>
      </w:r>
      <w:r w:rsidR="00715286">
        <w:rPr>
          <w:rFonts w:ascii="Arial" w:hAnsi="Arial" w:cs="Arial"/>
          <w:color w:val="333333"/>
        </w:rPr>
        <w:t xml:space="preserve">save Island Health approximately $17,000 annually in costs, and </w:t>
      </w:r>
      <w:r w:rsidR="00FF2B9F">
        <w:rPr>
          <w:rFonts w:ascii="Arial" w:hAnsi="Arial" w:cs="Arial"/>
          <w:color w:val="333333"/>
        </w:rPr>
        <w:t xml:space="preserve">will </w:t>
      </w:r>
      <w:r w:rsidR="001167CC">
        <w:rPr>
          <w:rFonts w:ascii="Arial" w:hAnsi="Arial" w:cs="Arial"/>
          <w:color w:val="333333"/>
        </w:rPr>
        <w:t xml:space="preserve">reduce </w:t>
      </w:r>
      <w:r w:rsidR="00E76D84">
        <w:rPr>
          <w:rFonts w:ascii="Arial" w:hAnsi="Arial" w:cs="Arial"/>
          <w:color w:val="333333"/>
        </w:rPr>
        <w:t xml:space="preserve">enough </w:t>
      </w:r>
      <w:r w:rsidR="001167CC">
        <w:rPr>
          <w:rFonts w:ascii="Arial" w:hAnsi="Arial" w:cs="Arial"/>
          <w:color w:val="333333"/>
        </w:rPr>
        <w:t xml:space="preserve">greenhouse gas </w:t>
      </w:r>
      <w:r w:rsidR="00715286">
        <w:rPr>
          <w:rFonts w:ascii="Arial" w:hAnsi="Arial" w:cs="Arial"/>
          <w:color w:val="333333"/>
        </w:rPr>
        <w:t xml:space="preserve">(GHG) </w:t>
      </w:r>
      <w:r w:rsidR="001167CC">
        <w:rPr>
          <w:rFonts w:ascii="Arial" w:hAnsi="Arial" w:cs="Arial"/>
          <w:color w:val="333333"/>
        </w:rPr>
        <w:t xml:space="preserve">emissions </w:t>
      </w:r>
      <w:r w:rsidR="00E76D84">
        <w:rPr>
          <w:rFonts w:ascii="Arial" w:hAnsi="Arial" w:cs="Arial"/>
          <w:color w:val="333333"/>
        </w:rPr>
        <w:t xml:space="preserve">to be equivalent to </w:t>
      </w:r>
      <w:r w:rsidR="001167CC">
        <w:rPr>
          <w:rFonts w:ascii="Arial" w:hAnsi="Arial" w:cs="Arial"/>
          <w:color w:val="333333"/>
        </w:rPr>
        <w:t xml:space="preserve">taking nine vehicles off the road. </w:t>
      </w:r>
    </w:p>
    <w:p w14:paraId="3EB411D1" w14:textId="43990F31" w:rsidR="001167CC" w:rsidRDefault="00715286" w:rsidP="008575EB">
      <w:pPr>
        <w:spacing w:line="240" w:lineRule="auto"/>
        <w:rPr>
          <w:rFonts w:ascii="Arial" w:hAnsi="Arial" w:cs="Arial"/>
          <w:color w:val="333333"/>
        </w:rPr>
      </w:pPr>
      <w:r>
        <w:rPr>
          <w:rFonts w:ascii="Arial" w:hAnsi="Arial" w:cs="Arial"/>
          <w:color w:val="333333"/>
        </w:rPr>
        <w:t xml:space="preserve">In recognition of these </w:t>
      </w:r>
      <w:r w:rsidR="00AA3636">
        <w:rPr>
          <w:rFonts w:ascii="Arial" w:hAnsi="Arial" w:cs="Arial"/>
          <w:color w:val="333333"/>
        </w:rPr>
        <w:t xml:space="preserve">significant </w:t>
      </w:r>
      <w:r>
        <w:rPr>
          <w:rFonts w:ascii="Arial" w:hAnsi="Arial" w:cs="Arial"/>
          <w:color w:val="333333"/>
        </w:rPr>
        <w:t>reductions,</w:t>
      </w:r>
      <w:r w:rsidR="00D23EA1">
        <w:rPr>
          <w:rFonts w:ascii="Arial" w:hAnsi="Arial" w:cs="Arial"/>
          <w:color w:val="333333"/>
        </w:rPr>
        <w:t xml:space="preserve"> FortisBC </w:t>
      </w:r>
      <w:r w:rsidR="003676E5">
        <w:rPr>
          <w:rFonts w:ascii="Arial" w:hAnsi="Arial" w:cs="Arial"/>
          <w:color w:val="333333"/>
        </w:rPr>
        <w:t xml:space="preserve">has </w:t>
      </w:r>
      <w:r w:rsidR="00D23EA1">
        <w:rPr>
          <w:rFonts w:ascii="Arial" w:hAnsi="Arial" w:cs="Arial"/>
          <w:color w:val="333333"/>
        </w:rPr>
        <w:t xml:space="preserve">awarded Island Health with </w:t>
      </w:r>
      <w:r>
        <w:rPr>
          <w:rFonts w:ascii="Arial" w:hAnsi="Arial" w:cs="Arial"/>
          <w:color w:val="333333"/>
        </w:rPr>
        <w:t xml:space="preserve">a </w:t>
      </w:r>
      <w:r w:rsidR="00805D2D">
        <w:rPr>
          <w:rFonts w:ascii="Arial" w:hAnsi="Arial" w:cs="Arial"/>
          <w:color w:val="333333"/>
        </w:rPr>
        <w:t>$30</w:t>
      </w:r>
      <w:r w:rsidR="00D23EA1">
        <w:rPr>
          <w:rFonts w:ascii="Arial" w:hAnsi="Arial" w:cs="Arial"/>
          <w:color w:val="333333"/>
        </w:rPr>
        <w:t xml:space="preserve">,000 </w:t>
      </w:r>
      <w:r>
        <w:rPr>
          <w:rFonts w:ascii="Arial" w:hAnsi="Arial" w:cs="Arial"/>
          <w:color w:val="333333"/>
        </w:rPr>
        <w:t>incentive for</w:t>
      </w:r>
      <w:r w:rsidR="007A1E91">
        <w:rPr>
          <w:rFonts w:ascii="Arial" w:hAnsi="Arial" w:cs="Arial"/>
          <w:color w:val="333333"/>
        </w:rPr>
        <w:t xml:space="preserve"> the </w:t>
      </w:r>
      <w:r>
        <w:rPr>
          <w:rFonts w:ascii="Arial" w:hAnsi="Arial" w:cs="Arial"/>
          <w:color w:val="333333"/>
        </w:rPr>
        <w:t xml:space="preserve">boiler </w:t>
      </w:r>
      <w:r w:rsidR="00D23EA1">
        <w:rPr>
          <w:rFonts w:ascii="Arial" w:hAnsi="Arial" w:cs="Arial"/>
          <w:color w:val="333333"/>
        </w:rPr>
        <w:t>upgrade.</w:t>
      </w:r>
    </w:p>
    <w:p w14:paraId="1D1C565F" w14:textId="77777777" w:rsidR="005C53F0" w:rsidRDefault="005C53F0" w:rsidP="001167CC">
      <w:pPr>
        <w:rPr>
          <w:rFonts w:ascii="Arial" w:hAnsi="Arial" w:cs="Arial"/>
          <w:color w:val="333333"/>
        </w:rPr>
      </w:pPr>
      <w:r w:rsidRPr="005C53F0">
        <w:rPr>
          <w:rFonts w:ascii="Arial" w:hAnsi="Arial" w:cs="Arial"/>
          <w:color w:val="333333"/>
        </w:rPr>
        <w:t>“The financial and environmental gains speak for themselves,” said Parksville-Qualicum MLA Michelle Stilwell. “Any and all steps taken to reduce the toll on our environment are important and it’s great news to see FortisBC recognizing Island Health for being a leader in efficiency and doing their part to reduce greenhouse gas emission</w:t>
      </w:r>
      <w:r w:rsidR="00DA58C1">
        <w:rPr>
          <w:rFonts w:ascii="Arial" w:hAnsi="Arial" w:cs="Arial"/>
          <w:color w:val="333333"/>
        </w:rPr>
        <w:t>s</w:t>
      </w:r>
      <w:r w:rsidRPr="005C53F0">
        <w:rPr>
          <w:rFonts w:ascii="Arial" w:hAnsi="Arial" w:cs="Arial"/>
          <w:color w:val="333333"/>
        </w:rPr>
        <w:t>.”</w:t>
      </w:r>
    </w:p>
    <w:p w14:paraId="632A2D03" w14:textId="77777777" w:rsidR="001167CC" w:rsidRDefault="00D23EA1" w:rsidP="001167CC">
      <w:pPr>
        <w:rPr>
          <w:rFonts w:ascii="Arial" w:hAnsi="Arial" w:cs="Arial"/>
        </w:rPr>
      </w:pPr>
      <w:r>
        <w:rPr>
          <w:rFonts w:ascii="Arial" w:hAnsi="Arial" w:cs="Arial"/>
          <w:color w:val="333333"/>
        </w:rPr>
        <w:t xml:space="preserve"> </w:t>
      </w:r>
      <w:r w:rsidR="00AD00EF">
        <w:rPr>
          <w:rFonts w:ascii="Arial" w:hAnsi="Arial" w:cs="Arial"/>
          <w:color w:val="333333"/>
        </w:rPr>
        <w:t>“</w:t>
      </w:r>
      <w:r w:rsidR="007A1E91">
        <w:rPr>
          <w:rFonts w:ascii="Arial" w:hAnsi="Arial" w:cs="Arial"/>
          <w:color w:val="333333"/>
        </w:rPr>
        <w:t>We are grateful for FortisBC’s support for this project,” said Deanna Fourt, Island Health Director of Energy Efficiency and Conservation. “</w:t>
      </w:r>
      <w:r w:rsidR="00E76D84">
        <w:rPr>
          <w:rFonts w:ascii="Arial" w:hAnsi="Arial" w:cs="Arial"/>
          <w:color w:val="333333"/>
        </w:rPr>
        <w:t xml:space="preserve">Two large boilers have provided heat and hot water since </w:t>
      </w:r>
      <w:r>
        <w:rPr>
          <w:rFonts w:ascii="Arial" w:hAnsi="Arial" w:cs="Arial"/>
          <w:color w:val="333333"/>
        </w:rPr>
        <w:t xml:space="preserve">Eagle </w:t>
      </w:r>
      <w:r w:rsidR="001167CC">
        <w:rPr>
          <w:rFonts w:ascii="Arial" w:hAnsi="Arial" w:cs="Arial"/>
          <w:color w:val="333333"/>
        </w:rPr>
        <w:t xml:space="preserve">Park Lodge was </w:t>
      </w:r>
      <w:r w:rsidR="007A1E91">
        <w:rPr>
          <w:rFonts w:ascii="Arial" w:hAnsi="Arial" w:cs="Arial"/>
          <w:color w:val="333333"/>
        </w:rPr>
        <w:t>built in 1994</w:t>
      </w:r>
      <w:r w:rsidR="00E76D84">
        <w:rPr>
          <w:rFonts w:ascii="Arial" w:hAnsi="Arial" w:cs="Arial"/>
          <w:color w:val="333333"/>
        </w:rPr>
        <w:t xml:space="preserve">. </w:t>
      </w:r>
      <w:r w:rsidR="001167CC">
        <w:rPr>
          <w:rFonts w:ascii="Arial" w:hAnsi="Arial" w:cs="Arial"/>
        </w:rPr>
        <w:t xml:space="preserve">When new, </w:t>
      </w:r>
      <w:r w:rsidR="007A1E91">
        <w:rPr>
          <w:rFonts w:ascii="Arial" w:hAnsi="Arial" w:cs="Arial"/>
        </w:rPr>
        <w:t>they</w:t>
      </w:r>
      <w:r w:rsidR="001167CC" w:rsidRPr="001167CC">
        <w:rPr>
          <w:rFonts w:ascii="Arial" w:hAnsi="Arial" w:cs="Arial"/>
        </w:rPr>
        <w:t xml:space="preserve"> </w:t>
      </w:r>
      <w:r w:rsidR="001167CC">
        <w:rPr>
          <w:rFonts w:ascii="Arial" w:hAnsi="Arial" w:cs="Arial"/>
        </w:rPr>
        <w:t>reach</w:t>
      </w:r>
      <w:r w:rsidR="00E76D84">
        <w:rPr>
          <w:rFonts w:ascii="Arial" w:hAnsi="Arial" w:cs="Arial"/>
        </w:rPr>
        <w:t>ed</w:t>
      </w:r>
      <w:r w:rsidR="001167CC">
        <w:rPr>
          <w:rFonts w:ascii="Arial" w:hAnsi="Arial" w:cs="Arial"/>
        </w:rPr>
        <w:t xml:space="preserve"> efficiencies of up to 80 per cent, but </w:t>
      </w:r>
      <w:r w:rsidR="00E76D84">
        <w:rPr>
          <w:rFonts w:ascii="Arial" w:hAnsi="Arial" w:cs="Arial"/>
        </w:rPr>
        <w:t>were not as efficient as they reached</w:t>
      </w:r>
      <w:r w:rsidR="001167CC">
        <w:rPr>
          <w:rFonts w:ascii="Arial" w:hAnsi="Arial" w:cs="Arial"/>
        </w:rPr>
        <w:t xml:space="preserve"> the</w:t>
      </w:r>
      <w:r w:rsidR="001167CC" w:rsidRPr="001167CC">
        <w:rPr>
          <w:rFonts w:ascii="Arial" w:hAnsi="Arial" w:cs="Arial"/>
        </w:rPr>
        <w:t xml:space="preserve"> end of </w:t>
      </w:r>
      <w:r w:rsidR="001167CC">
        <w:rPr>
          <w:rFonts w:ascii="Arial" w:hAnsi="Arial" w:cs="Arial"/>
        </w:rPr>
        <w:t xml:space="preserve">their </w:t>
      </w:r>
      <w:r w:rsidR="007A1E91">
        <w:rPr>
          <w:rFonts w:ascii="Arial" w:hAnsi="Arial" w:cs="Arial"/>
        </w:rPr>
        <w:t xml:space="preserve">service </w:t>
      </w:r>
      <w:r w:rsidR="001167CC" w:rsidRPr="001167CC">
        <w:rPr>
          <w:rFonts w:ascii="Arial" w:hAnsi="Arial" w:cs="Arial"/>
        </w:rPr>
        <w:t>life.</w:t>
      </w:r>
      <w:r w:rsidR="001167CC">
        <w:t xml:space="preserve">  </w:t>
      </w:r>
      <w:r w:rsidR="00B1642B">
        <w:rPr>
          <w:rFonts w:ascii="Arial" w:hAnsi="Arial" w:cs="Arial"/>
        </w:rPr>
        <w:t>W</w:t>
      </w:r>
      <w:r w:rsidR="001167CC" w:rsidRPr="001167CC">
        <w:rPr>
          <w:rFonts w:ascii="Arial" w:hAnsi="Arial" w:cs="Arial"/>
        </w:rPr>
        <w:t xml:space="preserve">e </w:t>
      </w:r>
      <w:r w:rsidR="00B1642B">
        <w:rPr>
          <w:rFonts w:ascii="Arial" w:hAnsi="Arial" w:cs="Arial"/>
        </w:rPr>
        <w:t>replace</w:t>
      </w:r>
      <w:r w:rsidR="007A1E91">
        <w:rPr>
          <w:rFonts w:ascii="Arial" w:hAnsi="Arial" w:cs="Arial"/>
        </w:rPr>
        <w:t>d</w:t>
      </w:r>
      <w:r w:rsidR="00B1642B">
        <w:rPr>
          <w:rFonts w:ascii="Arial" w:hAnsi="Arial" w:cs="Arial"/>
        </w:rPr>
        <w:t xml:space="preserve"> them</w:t>
      </w:r>
      <w:r w:rsidR="001167CC" w:rsidRPr="001167CC">
        <w:rPr>
          <w:rFonts w:ascii="Arial" w:hAnsi="Arial" w:cs="Arial"/>
        </w:rPr>
        <w:t xml:space="preserve"> with high-efficiency boilers to be in line with </w:t>
      </w:r>
      <w:r w:rsidR="001167CC">
        <w:rPr>
          <w:rFonts w:ascii="Arial" w:hAnsi="Arial" w:cs="Arial"/>
        </w:rPr>
        <w:t>Island Health’s</w:t>
      </w:r>
      <w:r w:rsidR="001167CC" w:rsidRPr="001167CC">
        <w:rPr>
          <w:rFonts w:ascii="Arial" w:hAnsi="Arial" w:cs="Arial"/>
        </w:rPr>
        <w:t xml:space="preserve"> </w:t>
      </w:r>
      <w:r w:rsidR="000651B2">
        <w:rPr>
          <w:rFonts w:ascii="Arial" w:hAnsi="Arial" w:cs="Arial"/>
        </w:rPr>
        <w:t>emissions reduction target</w:t>
      </w:r>
      <w:r w:rsidR="001167CC" w:rsidRPr="001167CC">
        <w:rPr>
          <w:rFonts w:ascii="Arial" w:hAnsi="Arial" w:cs="Arial"/>
        </w:rPr>
        <w:t xml:space="preserve"> and to help reduce operating costs.</w:t>
      </w:r>
      <w:r w:rsidR="007A1E91">
        <w:rPr>
          <w:rFonts w:ascii="Arial" w:hAnsi="Arial" w:cs="Arial"/>
        </w:rPr>
        <w:t>”</w:t>
      </w:r>
    </w:p>
    <w:p w14:paraId="640DB643" w14:textId="6CD099DF" w:rsidR="004C22B8" w:rsidRDefault="00E63A62" w:rsidP="004C22B8">
      <w:pPr>
        <w:rPr>
          <w:rFonts w:ascii="Arial" w:hAnsi="Arial" w:cs="Arial"/>
        </w:rPr>
      </w:pPr>
      <w:r w:rsidRPr="00E32EA9">
        <w:rPr>
          <w:rFonts w:ascii="Arial" w:hAnsi="Arial" w:cs="Arial"/>
        </w:rPr>
        <w:t>“Island Health continues to be very progressive in managing their energy use</w:t>
      </w:r>
      <w:r w:rsidR="004C22B8" w:rsidRPr="00E32EA9">
        <w:rPr>
          <w:rFonts w:ascii="Arial" w:hAnsi="Arial" w:cs="Arial"/>
        </w:rPr>
        <w:t>, making them a great example of what can be</w:t>
      </w:r>
      <w:r w:rsidR="00E32EA9" w:rsidRPr="00E32EA9">
        <w:rPr>
          <w:rFonts w:ascii="Arial" w:hAnsi="Arial" w:cs="Arial"/>
        </w:rPr>
        <w:t xml:space="preserve"> achieved when industry, health</w:t>
      </w:r>
      <w:r w:rsidR="00232768" w:rsidRPr="00E32EA9">
        <w:rPr>
          <w:rFonts w:ascii="Arial" w:hAnsi="Arial" w:cs="Arial"/>
        </w:rPr>
        <w:t xml:space="preserve">care </w:t>
      </w:r>
      <w:r w:rsidR="004C22B8" w:rsidRPr="00E32EA9">
        <w:rPr>
          <w:rFonts w:ascii="Arial" w:hAnsi="Arial" w:cs="Arial"/>
        </w:rPr>
        <w:t>and government work together,”</w:t>
      </w:r>
      <w:r w:rsidRPr="00E32EA9">
        <w:rPr>
          <w:rFonts w:ascii="Arial" w:hAnsi="Arial" w:cs="Arial"/>
        </w:rPr>
        <w:t xml:space="preserve"> </w:t>
      </w:r>
      <w:r w:rsidR="004C22B8" w:rsidRPr="00E32EA9">
        <w:rPr>
          <w:rFonts w:ascii="Arial" w:hAnsi="Arial" w:cs="Arial"/>
        </w:rPr>
        <w:t>said Danielle Wensink, director</w:t>
      </w:r>
      <w:r w:rsidR="00595899" w:rsidRPr="00E32EA9">
        <w:rPr>
          <w:rFonts w:ascii="Arial" w:hAnsi="Arial" w:cs="Arial"/>
        </w:rPr>
        <w:t>, energy conservation</w:t>
      </w:r>
      <w:r w:rsidR="004C22B8" w:rsidRPr="00E32EA9">
        <w:rPr>
          <w:rFonts w:ascii="Arial" w:hAnsi="Arial" w:cs="Arial"/>
        </w:rPr>
        <w:t xml:space="preserve"> and management, FortisBC. “They work closely with us to maximize incentives and energy savings, and reinvest those dollars in more upgrades and renewable natural gas which further reduces their overall energy footprint, even as their organization grows.”</w:t>
      </w:r>
    </w:p>
    <w:p w14:paraId="7D1610F0" w14:textId="77777777" w:rsidR="00563861" w:rsidRDefault="00563861" w:rsidP="00563861">
      <w:pPr>
        <w:rPr>
          <w:rFonts w:ascii="Arial" w:hAnsi="Arial" w:cs="Arial"/>
        </w:rPr>
      </w:pPr>
      <w:r w:rsidRPr="001167CC">
        <w:rPr>
          <w:rFonts w:ascii="Arial" w:hAnsi="Arial" w:cs="Arial"/>
        </w:rPr>
        <w:t xml:space="preserve">The </w:t>
      </w:r>
      <w:r>
        <w:rPr>
          <w:rFonts w:ascii="Arial" w:hAnsi="Arial" w:cs="Arial"/>
        </w:rPr>
        <w:t>boilers require less natural gas to operate than the previous system, and can reach efficiencies of up to 96 per cent. </w:t>
      </w:r>
      <w:r w:rsidR="00E76D84">
        <w:rPr>
          <w:rFonts w:ascii="Arial" w:hAnsi="Arial" w:cs="Arial"/>
        </w:rPr>
        <w:t xml:space="preserve">The </w:t>
      </w:r>
      <w:r w:rsidR="00126B38">
        <w:rPr>
          <w:rFonts w:ascii="Arial" w:hAnsi="Arial" w:cs="Arial"/>
        </w:rPr>
        <w:t xml:space="preserve">system will </w:t>
      </w:r>
      <w:r w:rsidR="000651B2">
        <w:rPr>
          <w:rFonts w:ascii="Arial" w:hAnsi="Arial" w:cs="Arial"/>
        </w:rPr>
        <w:t>ensure that heating and domestic hot water will continue to flow</w:t>
      </w:r>
      <w:r w:rsidR="00E76D84">
        <w:rPr>
          <w:rFonts w:ascii="Arial" w:hAnsi="Arial" w:cs="Arial"/>
        </w:rPr>
        <w:t xml:space="preserve"> should there be any equipment failures.  </w:t>
      </w:r>
      <w:r w:rsidRPr="001167CC">
        <w:rPr>
          <w:rFonts w:ascii="Arial" w:hAnsi="Arial" w:cs="Arial"/>
        </w:rPr>
        <w:t>The</w:t>
      </w:r>
      <w:r>
        <w:rPr>
          <w:rFonts w:ascii="Arial" w:hAnsi="Arial" w:cs="Arial"/>
        </w:rPr>
        <w:t xml:space="preserve"> increase in efficiencies allows Island Health to</w:t>
      </w:r>
      <w:r w:rsidRPr="001167CC">
        <w:rPr>
          <w:rFonts w:ascii="Arial" w:hAnsi="Arial" w:cs="Arial"/>
        </w:rPr>
        <w:t xml:space="preserve"> reduce natural gas consumption, utility costs and greenhouse gas emissions.</w:t>
      </w:r>
      <w:r w:rsidR="00E76D84">
        <w:rPr>
          <w:rFonts w:ascii="Arial" w:hAnsi="Arial" w:cs="Arial"/>
        </w:rPr>
        <w:t xml:space="preserve"> </w:t>
      </w:r>
    </w:p>
    <w:p w14:paraId="5294B6E8" w14:textId="77777777" w:rsidR="00046591" w:rsidRPr="00715286" w:rsidRDefault="00046591" w:rsidP="00046591">
      <w:pPr>
        <w:rPr>
          <w:rFonts w:ascii="Arial" w:hAnsi="Arial" w:cs="Arial"/>
        </w:rPr>
      </w:pPr>
      <w:r>
        <w:rPr>
          <w:rFonts w:ascii="Arial" w:hAnsi="Arial" w:cs="Arial"/>
        </w:rPr>
        <w:t xml:space="preserve">The </w:t>
      </w:r>
      <w:r w:rsidR="00563861">
        <w:rPr>
          <w:rFonts w:ascii="Arial" w:hAnsi="Arial" w:cs="Arial"/>
        </w:rPr>
        <w:t xml:space="preserve">project was </w:t>
      </w:r>
      <w:r>
        <w:rPr>
          <w:rFonts w:ascii="Arial" w:hAnsi="Arial" w:cs="Arial"/>
        </w:rPr>
        <w:t xml:space="preserve">funded </w:t>
      </w:r>
      <w:r w:rsidRPr="00715286">
        <w:rPr>
          <w:rFonts w:ascii="Arial" w:hAnsi="Arial" w:cs="Arial"/>
        </w:rPr>
        <w:t xml:space="preserve">by </w:t>
      </w:r>
      <w:r w:rsidR="00126B38">
        <w:rPr>
          <w:rFonts w:ascii="Arial" w:hAnsi="Arial" w:cs="Arial"/>
        </w:rPr>
        <w:t xml:space="preserve">both </w:t>
      </w:r>
      <w:r w:rsidRPr="00715286">
        <w:rPr>
          <w:rFonts w:ascii="Arial" w:hAnsi="Arial" w:cs="Arial"/>
        </w:rPr>
        <w:t xml:space="preserve">the </w:t>
      </w:r>
      <w:r>
        <w:rPr>
          <w:rFonts w:ascii="Arial" w:hAnsi="Arial" w:cs="Arial"/>
        </w:rPr>
        <w:t xml:space="preserve">Province’s </w:t>
      </w:r>
      <w:r w:rsidRPr="00715286">
        <w:rPr>
          <w:rFonts w:ascii="Arial" w:hAnsi="Arial" w:cs="Arial"/>
        </w:rPr>
        <w:t>Carbon Neutral Capital Program, which helps fund public sector projects that will reduce GHG emissions</w:t>
      </w:r>
      <w:r w:rsidR="00126B38">
        <w:rPr>
          <w:rFonts w:ascii="Arial" w:hAnsi="Arial" w:cs="Arial"/>
        </w:rPr>
        <w:t>,</w:t>
      </w:r>
      <w:r w:rsidR="000651B2">
        <w:rPr>
          <w:rFonts w:ascii="Arial" w:hAnsi="Arial" w:cs="Arial"/>
        </w:rPr>
        <w:t xml:space="preserve"> and the Nanaimo Regional Hospital District</w:t>
      </w:r>
      <w:r w:rsidRPr="00A60B58">
        <w:rPr>
          <w:rFonts w:ascii="Arial" w:hAnsi="Arial" w:cs="Arial"/>
        </w:rPr>
        <w:t xml:space="preserve">.  </w:t>
      </w:r>
    </w:p>
    <w:p w14:paraId="2E39B587" w14:textId="77777777" w:rsidR="00F12148" w:rsidRPr="00B96BCF" w:rsidRDefault="000B7A18" w:rsidP="002B4723">
      <w:pPr>
        <w:spacing w:line="240" w:lineRule="auto"/>
        <w:jc w:val="center"/>
        <w:rPr>
          <w:rStyle w:val="Hyperlink"/>
          <w:rFonts w:ascii="Arial" w:hAnsi="Arial" w:cs="Arial"/>
        </w:rPr>
      </w:pPr>
      <w:r w:rsidRPr="00B96BCF">
        <w:rPr>
          <w:rFonts w:ascii="Arial" w:hAnsi="Arial" w:cs="Arial"/>
          <w:color w:val="333333"/>
        </w:rPr>
        <w:t>-30-</w:t>
      </w:r>
      <w:r w:rsidRPr="00B96BCF">
        <w:rPr>
          <w:rFonts w:ascii="Arial" w:hAnsi="Arial" w:cs="Arial"/>
          <w:color w:val="333333"/>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F12148" w:rsidRPr="00B96BCF" w14:paraId="37978E70" w14:textId="77777777" w:rsidTr="003D0FE9">
        <w:tc>
          <w:tcPr>
            <w:tcW w:w="4788" w:type="dxa"/>
          </w:tcPr>
          <w:p w14:paraId="76F5CE50" w14:textId="77777777" w:rsidR="00F12148" w:rsidRPr="00B96BCF" w:rsidRDefault="00F12148" w:rsidP="00DE0CC2">
            <w:pPr>
              <w:pStyle w:val="Header"/>
              <w:tabs>
                <w:tab w:val="clear" w:pos="4513"/>
                <w:tab w:val="left" w:pos="0"/>
                <w:tab w:val="left" w:pos="5040"/>
              </w:tabs>
              <w:rPr>
                <w:rFonts w:ascii="Arial" w:hAnsi="Arial" w:cs="Arial"/>
              </w:rPr>
            </w:pPr>
          </w:p>
        </w:tc>
        <w:tc>
          <w:tcPr>
            <w:tcW w:w="4788" w:type="dxa"/>
          </w:tcPr>
          <w:p w14:paraId="4EF8BDD6" w14:textId="77777777" w:rsidR="00F12148" w:rsidRPr="00B96BCF" w:rsidRDefault="00F12148">
            <w:pPr>
              <w:pStyle w:val="Header"/>
              <w:tabs>
                <w:tab w:val="clear" w:pos="4513"/>
                <w:tab w:val="left" w:pos="0"/>
                <w:tab w:val="left" w:pos="5040"/>
              </w:tabs>
              <w:rPr>
                <w:rFonts w:ascii="Arial" w:hAnsi="Arial" w:cs="Arial"/>
              </w:rPr>
            </w:pPr>
          </w:p>
        </w:tc>
      </w:tr>
    </w:tbl>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D0FE9" w:rsidRPr="00B96BCF" w14:paraId="5619DA72" w14:textId="77777777" w:rsidTr="00FF7361">
        <w:tc>
          <w:tcPr>
            <w:tcW w:w="4788" w:type="dxa"/>
            <w:hideMark/>
          </w:tcPr>
          <w:p w14:paraId="4C403468" w14:textId="77777777" w:rsidR="003D0FE9" w:rsidRPr="00B96BCF" w:rsidRDefault="003D0FE9" w:rsidP="00FF7361">
            <w:pPr>
              <w:pStyle w:val="Header"/>
              <w:tabs>
                <w:tab w:val="clear" w:pos="4513"/>
                <w:tab w:val="left" w:pos="0"/>
                <w:tab w:val="left" w:pos="5040"/>
              </w:tabs>
              <w:rPr>
                <w:rFonts w:ascii="Arial" w:hAnsi="Arial" w:cs="Arial"/>
                <w:b/>
              </w:rPr>
            </w:pPr>
            <w:r w:rsidRPr="00B96BCF">
              <w:rPr>
                <w:rFonts w:ascii="Arial" w:hAnsi="Arial" w:cs="Arial"/>
                <w:b/>
              </w:rPr>
              <w:lastRenderedPageBreak/>
              <w:t>Central/North Island media inquiries</w:t>
            </w:r>
          </w:p>
          <w:p w14:paraId="56274BD4" w14:textId="262633A4" w:rsidR="003D0FE9" w:rsidRPr="00B96BCF" w:rsidRDefault="007772E5" w:rsidP="00FF7361">
            <w:pPr>
              <w:pStyle w:val="Header"/>
              <w:tabs>
                <w:tab w:val="clear" w:pos="4513"/>
                <w:tab w:val="left" w:pos="0"/>
                <w:tab w:val="left" w:pos="5040"/>
              </w:tabs>
              <w:rPr>
                <w:rFonts w:ascii="Arial" w:hAnsi="Arial" w:cs="Arial"/>
              </w:rPr>
            </w:pPr>
            <w:r>
              <w:rPr>
                <w:rFonts w:ascii="Arial" w:hAnsi="Arial" w:cs="Arial"/>
              </w:rPr>
              <w:t>Adrienne Breen</w:t>
            </w:r>
          </w:p>
          <w:p w14:paraId="3C94D9E2" w14:textId="22754C4B" w:rsidR="003D0FE9" w:rsidRPr="00B96BCF" w:rsidRDefault="003D0FE9" w:rsidP="00FF7361">
            <w:pPr>
              <w:pStyle w:val="Header"/>
              <w:tabs>
                <w:tab w:val="clear" w:pos="4513"/>
                <w:tab w:val="left" w:pos="0"/>
                <w:tab w:val="left" w:pos="5040"/>
              </w:tabs>
              <w:rPr>
                <w:rFonts w:ascii="Arial" w:hAnsi="Arial" w:cs="Arial"/>
              </w:rPr>
            </w:pPr>
            <w:r w:rsidRPr="00B96BCF">
              <w:rPr>
                <w:rFonts w:ascii="Arial" w:hAnsi="Arial" w:cs="Arial"/>
                <w:lang w:val="en-US"/>
              </w:rPr>
              <w:t>Communications</w:t>
            </w:r>
            <w:r w:rsidR="007772E5">
              <w:rPr>
                <w:rFonts w:ascii="Arial" w:hAnsi="Arial" w:cs="Arial"/>
                <w:lang w:val="en-US"/>
              </w:rPr>
              <w:t xml:space="preserve"> &amp;</w:t>
            </w:r>
            <w:r w:rsidR="00583A07">
              <w:rPr>
                <w:rFonts w:ascii="Arial" w:hAnsi="Arial" w:cs="Arial"/>
                <w:lang w:val="en-US"/>
              </w:rPr>
              <w:t xml:space="preserve"> Engagement</w:t>
            </w:r>
            <w:r w:rsidR="007772E5">
              <w:rPr>
                <w:rFonts w:ascii="Arial" w:hAnsi="Arial" w:cs="Arial"/>
                <w:lang w:val="en-US"/>
              </w:rPr>
              <w:t xml:space="preserve"> Officer</w:t>
            </w:r>
          </w:p>
          <w:p w14:paraId="35779316" w14:textId="51C8881E" w:rsidR="003D0FE9" w:rsidRPr="00B96BCF" w:rsidRDefault="003D0FE9" w:rsidP="00FF7361">
            <w:pPr>
              <w:pStyle w:val="Header"/>
              <w:tabs>
                <w:tab w:val="clear" w:pos="4513"/>
                <w:tab w:val="left" w:pos="0"/>
                <w:tab w:val="left" w:pos="5040"/>
              </w:tabs>
              <w:rPr>
                <w:rFonts w:ascii="Arial" w:hAnsi="Arial" w:cs="Arial"/>
              </w:rPr>
            </w:pPr>
            <w:r w:rsidRPr="00B96BCF">
              <w:rPr>
                <w:rFonts w:ascii="Arial" w:hAnsi="Arial" w:cs="Arial"/>
              </w:rPr>
              <w:t>250.</w:t>
            </w:r>
            <w:r w:rsidR="007772E5">
              <w:rPr>
                <w:rFonts w:ascii="Arial" w:hAnsi="Arial" w:cs="Arial"/>
              </w:rPr>
              <w:t>740</w:t>
            </w:r>
            <w:r w:rsidRPr="00B96BCF">
              <w:rPr>
                <w:rFonts w:ascii="Arial" w:hAnsi="Arial" w:cs="Arial"/>
              </w:rPr>
              <w:t>.6</w:t>
            </w:r>
            <w:r w:rsidR="007772E5">
              <w:rPr>
                <w:rFonts w:ascii="Arial" w:hAnsi="Arial" w:cs="Arial"/>
              </w:rPr>
              <w:t>980</w:t>
            </w:r>
          </w:p>
          <w:p w14:paraId="4752809E" w14:textId="004DE35E" w:rsidR="003D0FE9" w:rsidRPr="00B96BCF" w:rsidRDefault="00CC7073" w:rsidP="007772E5">
            <w:pPr>
              <w:pStyle w:val="Header"/>
              <w:tabs>
                <w:tab w:val="clear" w:pos="4513"/>
                <w:tab w:val="left" w:pos="0"/>
                <w:tab w:val="left" w:pos="5040"/>
              </w:tabs>
              <w:rPr>
                <w:rFonts w:ascii="Arial" w:hAnsi="Arial" w:cs="Arial"/>
              </w:rPr>
            </w:pPr>
            <w:hyperlink r:id="rId10" w:history="1">
              <w:r w:rsidR="00F125DB" w:rsidRPr="006876E2">
                <w:rPr>
                  <w:rStyle w:val="Hyperlink"/>
                  <w:rFonts w:ascii="Arial" w:hAnsi="Arial" w:cs="Arial"/>
                  <w:lang w:val="en-US"/>
                </w:rPr>
                <w:t>adrienne.breen@viha.ca</w:t>
              </w:r>
            </w:hyperlink>
          </w:p>
        </w:tc>
        <w:tc>
          <w:tcPr>
            <w:tcW w:w="4788" w:type="dxa"/>
            <w:hideMark/>
          </w:tcPr>
          <w:p w14:paraId="431D0E22" w14:textId="77777777" w:rsidR="003D0FE9" w:rsidRPr="00B96BCF" w:rsidRDefault="003D0FE9" w:rsidP="00FF7361">
            <w:pPr>
              <w:pStyle w:val="Header"/>
              <w:tabs>
                <w:tab w:val="clear" w:pos="4513"/>
                <w:tab w:val="left" w:pos="0"/>
                <w:tab w:val="left" w:pos="5040"/>
              </w:tabs>
              <w:rPr>
                <w:rFonts w:ascii="Arial" w:hAnsi="Arial" w:cs="Arial"/>
              </w:rPr>
            </w:pPr>
          </w:p>
          <w:p w14:paraId="4CB3F4EF" w14:textId="77777777" w:rsidR="002C1BB5" w:rsidRPr="00B96BCF" w:rsidRDefault="002C1BB5" w:rsidP="00FF7361">
            <w:pPr>
              <w:pStyle w:val="Header"/>
              <w:tabs>
                <w:tab w:val="clear" w:pos="4513"/>
                <w:tab w:val="left" w:pos="0"/>
                <w:tab w:val="left" w:pos="5040"/>
              </w:tabs>
              <w:rPr>
                <w:rFonts w:ascii="Arial" w:hAnsi="Arial" w:cs="Arial"/>
              </w:rPr>
            </w:pPr>
          </w:p>
          <w:p w14:paraId="2EC852B6" w14:textId="77777777" w:rsidR="003D0FE9" w:rsidRPr="00B96BCF" w:rsidRDefault="003D0FE9" w:rsidP="00FF7361">
            <w:pPr>
              <w:pStyle w:val="Header"/>
              <w:tabs>
                <w:tab w:val="clear" w:pos="4513"/>
                <w:tab w:val="left" w:pos="0"/>
                <w:tab w:val="left" w:pos="5040"/>
              </w:tabs>
              <w:rPr>
                <w:rFonts w:ascii="Arial" w:hAnsi="Arial" w:cs="Arial"/>
              </w:rPr>
            </w:pPr>
          </w:p>
        </w:tc>
      </w:tr>
    </w:tbl>
    <w:p w14:paraId="38DE2872" w14:textId="77777777" w:rsidR="00F12148" w:rsidRPr="00B96BCF" w:rsidRDefault="00F12148" w:rsidP="00F12148">
      <w:pPr>
        <w:pStyle w:val="Header"/>
        <w:tabs>
          <w:tab w:val="clear" w:pos="4513"/>
          <w:tab w:val="left" w:pos="0"/>
          <w:tab w:val="left" w:pos="5040"/>
        </w:tabs>
        <w:rPr>
          <w:rFonts w:ascii="Arial" w:hAnsi="Arial" w:cs="Arial"/>
        </w:rPr>
      </w:pPr>
    </w:p>
    <w:p w14:paraId="3DC27FDF" w14:textId="77777777" w:rsidR="008575EB" w:rsidRPr="00B96BCF" w:rsidRDefault="008575EB" w:rsidP="003F01DC">
      <w:pPr>
        <w:spacing w:line="240" w:lineRule="auto"/>
        <w:rPr>
          <w:rFonts w:ascii="Arial" w:hAnsi="Arial" w:cs="Arial"/>
          <w:color w:val="333333"/>
        </w:rPr>
      </w:pPr>
    </w:p>
    <w:sectPr w:rsidR="008575EB" w:rsidRPr="00B96BCF" w:rsidSect="008575EB">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7F0FE4" w14:textId="77777777" w:rsidR="00CC7073" w:rsidRDefault="00CC7073" w:rsidP="000B7A18">
      <w:pPr>
        <w:spacing w:after="0" w:line="240" w:lineRule="auto"/>
      </w:pPr>
      <w:r>
        <w:separator/>
      </w:r>
    </w:p>
  </w:endnote>
  <w:endnote w:type="continuationSeparator" w:id="0">
    <w:p w14:paraId="1DDD1882" w14:textId="77777777" w:rsidR="00CC7073" w:rsidRDefault="00CC7073" w:rsidP="000B7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40759"/>
      <w:docPartObj>
        <w:docPartGallery w:val="Page Numbers (Bottom of Page)"/>
        <w:docPartUnique/>
      </w:docPartObj>
    </w:sdtPr>
    <w:sdtEndPr/>
    <w:sdtContent>
      <w:p w14:paraId="77778366" w14:textId="6B8097B6" w:rsidR="001A026A" w:rsidRDefault="001A026A">
        <w:pPr>
          <w:pStyle w:val="Footer"/>
        </w:pPr>
        <w:r>
          <w:rPr>
            <w:noProof/>
            <w:lang w:val="en-US" w:eastAsia="en-US"/>
          </w:rPr>
          <w:drawing>
            <wp:anchor distT="0" distB="0" distL="114300" distR="114300" simplePos="0" relativeHeight="251663360" behindDoc="1" locked="0" layoutInCell="1" allowOverlap="1" wp14:anchorId="668A77C2" wp14:editId="69212B82">
              <wp:simplePos x="0" y="0"/>
              <wp:positionH relativeFrom="column">
                <wp:posOffset>-933450</wp:posOffset>
              </wp:positionH>
              <wp:positionV relativeFrom="paragraph">
                <wp:posOffset>-135255</wp:posOffset>
              </wp:positionV>
              <wp:extent cx="7800975" cy="628650"/>
              <wp:effectExtent l="19050" t="0" r="9525" b="0"/>
              <wp:wrapNone/>
              <wp:docPr id="6" name="Picture 5" descr="page_foo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_footers.jpg"/>
                      <pic:cNvPicPr/>
                    </pic:nvPicPr>
                    <pic:blipFill>
                      <a:blip r:embed="rId1"/>
                      <a:stretch>
                        <a:fillRect/>
                      </a:stretch>
                    </pic:blipFill>
                    <pic:spPr>
                      <a:xfrm>
                        <a:off x="0" y="0"/>
                        <a:ext cx="7800975" cy="628650"/>
                      </a:xfrm>
                      <a:prstGeom prst="rect">
                        <a:avLst/>
                      </a:prstGeom>
                    </pic:spPr>
                  </pic:pic>
                </a:graphicData>
              </a:graphic>
            </wp:anchor>
          </w:drawing>
        </w:r>
        <w:r>
          <w:t xml:space="preserve">Page | </w:t>
        </w:r>
        <w:r>
          <w:fldChar w:fldCharType="begin"/>
        </w:r>
        <w:r>
          <w:instrText xml:space="preserve"> PAGE   \* MERGEFORMAT </w:instrText>
        </w:r>
        <w:r>
          <w:fldChar w:fldCharType="separate"/>
        </w:r>
        <w:r w:rsidR="00DA35C3">
          <w:rPr>
            <w:noProof/>
          </w:rPr>
          <w:t>2</w:t>
        </w:r>
        <w:r>
          <w:rPr>
            <w:noProof/>
          </w:rPr>
          <w:fldChar w:fldCharType="end"/>
        </w:r>
      </w:p>
    </w:sdtContent>
  </w:sdt>
  <w:p w14:paraId="3EF8D970" w14:textId="77777777" w:rsidR="001A026A" w:rsidRDefault="001A02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723D2" w14:textId="77777777" w:rsidR="001A026A" w:rsidRPr="00C57F03" w:rsidRDefault="000651B2">
    <w:pPr>
      <w:pStyle w:val="Footer"/>
      <w:rPr>
        <w:b/>
        <w:sz w:val="16"/>
        <w:szCs w:val="16"/>
        <w:lang w:eastAsia="en-GB"/>
      </w:rPr>
    </w:pPr>
    <w:r>
      <w:rPr>
        <w:b/>
        <w:noProof/>
        <w:color w:val="0065A4"/>
        <w:sz w:val="16"/>
        <w:szCs w:val="16"/>
        <w:lang w:val="en-US" w:eastAsia="en-US"/>
      </w:rPr>
      <mc:AlternateContent>
        <mc:Choice Requires="wps">
          <w:drawing>
            <wp:anchor distT="0" distB="0" distL="114300" distR="114300" simplePos="0" relativeHeight="251676672" behindDoc="0" locked="0" layoutInCell="1" allowOverlap="1" wp14:anchorId="2A5979C1" wp14:editId="45A0B7CE">
              <wp:simplePos x="0" y="0"/>
              <wp:positionH relativeFrom="column">
                <wp:posOffset>-9525</wp:posOffset>
              </wp:positionH>
              <wp:positionV relativeFrom="paragraph">
                <wp:posOffset>-85725</wp:posOffset>
              </wp:positionV>
              <wp:extent cx="4048125" cy="619125"/>
              <wp:effectExtent l="0" t="0" r="0" b="952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D1C84" w14:textId="77777777" w:rsidR="001A026A" w:rsidRDefault="001A026A" w:rsidP="00C57F03">
                          <w:pPr>
                            <w:spacing w:after="120" w:line="240" w:lineRule="auto"/>
                            <w:rPr>
                              <w:color w:val="0065A4"/>
                            </w:rPr>
                          </w:pPr>
                          <w:r w:rsidRPr="00C57F03">
                            <w:rPr>
                              <w:color w:val="0065A4"/>
                            </w:rPr>
                            <w:t xml:space="preserve">Excellent </w:t>
                          </w:r>
                          <w:r>
                            <w:rPr>
                              <w:color w:val="0065A4"/>
                            </w:rPr>
                            <w:t xml:space="preserve">health and </w:t>
                          </w:r>
                          <w:r w:rsidRPr="00C57F03">
                            <w:rPr>
                              <w:color w:val="0065A4"/>
                            </w:rPr>
                            <w:t>care for everyone, everywhere, every time.</w:t>
                          </w:r>
                        </w:p>
                        <w:p w14:paraId="62DBDBE0" w14:textId="77777777" w:rsidR="001A026A" w:rsidRPr="00C57F03" w:rsidRDefault="00CC7073" w:rsidP="00C57F03">
                          <w:pPr>
                            <w:spacing w:after="120" w:line="240" w:lineRule="auto"/>
                            <w:rPr>
                              <w:b/>
                              <w:color w:val="0065A4"/>
                            </w:rPr>
                          </w:pPr>
                          <w:hyperlink r:id="rId1" w:history="1">
                            <w:r w:rsidR="001A026A" w:rsidRPr="00C57F03">
                              <w:rPr>
                                <w:rStyle w:val="Hyperlink"/>
                                <w:b/>
                                <w:color w:val="0065A4"/>
                              </w:rPr>
                              <w:t>viha.ca</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979C1" id="_x0000_t202" coordsize="21600,21600" o:spt="202" path="m,l,21600r21600,l21600,xe">
              <v:stroke joinstyle="miter"/>
              <v:path gradientshapeok="t" o:connecttype="rect"/>
            </v:shapetype>
            <v:shape id="Text Box 8" o:spid="_x0000_s1027" type="#_x0000_t202" style="position:absolute;margin-left:-.75pt;margin-top:-6.75pt;width:318.75pt;height:4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" filled="f" stroked="f">
              <v:textbox>
                <w:txbxContent>
                  <w:p w14:paraId="671D1C84" w14:textId="77777777" w:rsidR="001A026A" w:rsidRDefault="001A026A" w:rsidP="00C57F03">
                    <w:pPr>
                      <w:spacing w:after="120" w:line="240" w:lineRule="auto"/>
                      <w:rPr>
                        <w:color w:val="0065A4"/>
                      </w:rPr>
                    </w:pPr>
                    <w:r w:rsidRPr="00C57F03">
                      <w:rPr>
                        <w:color w:val="0065A4"/>
                      </w:rPr>
                      <w:t xml:space="preserve">Excellent </w:t>
                    </w:r>
                    <w:r>
                      <w:rPr>
                        <w:color w:val="0065A4"/>
                      </w:rPr>
                      <w:t xml:space="preserve">health and </w:t>
                    </w:r>
                    <w:r w:rsidRPr="00C57F03">
                      <w:rPr>
                        <w:color w:val="0065A4"/>
                      </w:rPr>
                      <w:t>care for everyone, everywhere, every time.</w:t>
                    </w:r>
                  </w:p>
                  <w:p w14:paraId="62DBDBE0" w14:textId="77777777" w:rsidR="001A026A" w:rsidRPr="00C57F03" w:rsidRDefault="00CC7073" w:rsidP="00C57F03">
                    <w:pPr>
                      <w:spacing w:after="120" w:line="240" w:lineRule="auto"/>
                      <w:rPr>
                        <w:b/>
                        <w:color w:val="0065A4"/>
                      </w:rPr>
                    </w:pPr>
                    <w:hyperlink r:id="rId2" w:history="1">
                      <w:r w:rsidR="001A026A" w:rsidRPr="00C57F03">
                        <w:rPr>
                          <w:rStyle w:val="Hyperlink"/>
                          <w:b/>
                          <w:color w:val="0065A4"/>
                        </w:rPr>
                        <w:t>viha.ca</w:t>
                      </w:r>
                    </w:hyperlink>
                  </w:p>
                </w:txbxContent>
              </v:textbox>
            </v:shape>
          </w:pict>
        </mc:Fallback>
      </mc:AlternateContent>
    </w:r>
    <w:r w:rsidR="001A026A" w:rsidRPr="00C57F03">
      <w:rPr>
        <w:b/>
        <w:noProof/>
        <w:color w:val="0065A4"/>
        <w:sz w:val="16"/>
        <w:szCs w:val="16"/>
        <w:lang w:val="en-US" w:eastAsia="en-US"/>
      </w:rPr>
      <w:drawing>
        <wp:anchor distT="0" distB="0" distL="114300" distR="114300" simplePos="0" relativeHeight="251675648" behindDoc="0" locked="0" layoutInCell="1" allowOverlap="1" wp14:anchorId="41B839BF" wp14:editId="538C1B0B">
          <wp:simplePos x="0" y="0"/>
          <wp:positionH relativeFrom="column">
            <wp:posOffset>5381625</wp:posOffset>
          </wp:positionH>
          <wp:positionV relativeFrom="paragraph">
            <wp:posOffset>-238759</wp:posOffset>
          </wp:positionV>
          <wp:extent cx="930479" cy="552450"/>
          <wp:effectExtent l="19050" t="0" r="2971" b="0"/>
          <wp:wrapNone/>
          <wp:docPr id="7" name="Picture 4" descr="IH_color_150_med-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_color_150_med-res.jpg"/>
                  <pic:cNvPicPr/>
                </pic:nvPicPr>
                <pic:blipFill>
                  <a:blip r:embed="rId3"/>
                  <a:stretch>
                    <a:fillRect/>
                  </a:stretch>
                </pic:blipFill>
                <pic:spPr>
                  <a:xfrm>
                    <a:off x="0" y="0"/>
                    <a:ext cx="930479" cy="552450"/>
                  </a:xfrm>
                  <a:prstGeom prst="rect">
                    <a:avLst/>
                  </a:prstGeom>
                </pic:spPr>
              </pic:pic>
            </a:graphicData>
          </a:graphic>
        </wp:anchor>
      </w:drawing>
    </w:r>
    <w:r>
      <w:rPr>
        <w:b/>
        <w:noProof/>
        <w:color w:val="0065A4"/>
        <w:sz w:val="16"/>
        <w:szCs w:val="16"/>
        <w:lang w:val="en-US" w:eastAsia="en-US"/>
      </w:rPr>
      <mc:AlternateContent>
        <mc:Choice Requires="wps">
          <w:drawing>
            <wp:anchor distT="0" distB="0" distL="114299" distR="114299" simplePos="0" relativeHeight="251667456" behindDoc="0" locked="0" layoutInCell="1" allowOverlap="1" wp14:anchorId="40F659DA" wp14:editId="45E1C667">
              <wp:simplePos x="0" y="0"/>
              <wp:positionH relativeFrom="column">
                <wp:posOffset>5229224</wp:posOffset>
              </wp:positionH>
              <wp:positionV relativeFrom="paragraph">
                <wp:posOffset>-133985</wp:posOffset>
              </wp:positionV>
              <wp:extent cx="0" cy="428625"/>
              <wp:effectExtent l="0" t="0" r="19050"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65A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90B139" id="_x0000_t32" coordsize="21600,21600" o:spt="32" o:oned="t" path="m,l21600,21600e" filled="f">
              <v:path arrowok="t" fillok="f" o:connecttype="none"/>
              <o:lock v:ext="edit" shapetype="t"/>
            </v:shapetype>
            <v:shape id="AutoShape 3" o:spid="_x0000_s1026" type="#_x0000_t32" style="position:absolute;margin-left:411.75pt;margin-top:-10.55pt;width:0;height:33.7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" strokecolor="#0065a4"/>
          </w:pict>
        </mc:Fallback>
      </mc:AlternateContent>
    </w:r>
    <w:r w:rsidR="001A026A" w:rsidRPr="00C57F03">
      <w:rPr>
        <w:b/>
        <w:noProof/>
        <w:color w:val="0065A4"/>
        <w:sz w:val="16"/>
        <w:szCs w:val="16"/>
        <w:lang w:val="en-US" w:eastAsia="en-US"/>
      </w:rPr>
      <w:drawing>
        <wp:anchor distT="0" distB="0" distL="114300" distR="114300" simplePos="0" relativeHeight="251668480" behindDoc="0" locked="0" layoutInCell="1" allowOverlap="1" wp14:anchorId="01853ED4" wp14:editId="6FC80395">
          <wp:simplePos x="0" y="0"/>
          <wp:positionH relativeFrom="column">
            <wp:posOffset>4420870</wp:posOffset>
          </wp:positionH>
          <wp:positionV relativeFrom="paragraph">
            <wp:posOffset>-238760</wp:posOffset>
          </wp:positionV>
          <wp:extent cx="678180" cy="619125"/>
          <wp:effectExtent l="19050" t="0" r="7620" b="0"/>
          <wp:wrapNone/>
          <wp:docPr id="3" name="Picture 2" descr="BCID_V_cmyk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ID_V_cmyk_pos.png"/>
                  <pic:cNvPicPr/>
                </pic:nvPicPr>
                <pic:blipFill>
                  <a:blip r:embed="rId4"/>
                  <a:stretch>
                    <a:fillRect/>
                  </a:stretch>
                </pic:blipFill>
                <pic:spPr>
                  <a:xfrm>
                    <a:off x="0" y="0"/>
                    <a:ext cx="678180" cy="619125"/>
                  </a:xfrm>
                  <a:prstGeom prst="rect">
                    <a:avLst/>
                  </a:prstGeom>
                </pic:spPr>
              </pic:pic>
            </a:graphicData>
          </a:graphic>
        </wp:anchor>
      </w:drawing>
    </w:r>
    <w:r>
      <w:rPr>
        <w:b/>
        <w:noProof/>
        <w:color w:val="0065A4"/>
        <w:sz w:val="16"/>
        <w:szCs w:val="16"/>
        <w:lang w:val="en-US" w:eastAsia="en-US"/>
      </w:rPr>
      <mc:AlternateContent>
        <mc:Choice Requires="wps">
          <w:drawing>
            <wp:anchor distT="4294967295" distB="4294967295" distL="114300" distR="114300" simplePos="0" relativeHeight="251665408" behindDoc="0" locked="0" layoutInCell="1" allowOverlap="1" wp14:anchorId="673E70A6" wp14:editId="61748FE8">
              <wp:simplePos x="0" y="0"/>
              <wp:positionH relativeFrom="column">
                <wp:posOffset>-914400</wp:posOffset>
              </wp:positionH>
              <wp:positionV relativeFrom="paragraph">
                <wp:posOffset>-334011</wp:posOffset>
              </wp:positionV>
              <wp:extent cx="7924800" cy="0"/>
              <wp:effectExtent l="0" t="19050" r="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24800" cy="0"/>
                      </a:xfrm>
                      <a:prstGeom prst="straightConnector1">
                        <a:avLst/>
                      </a:prstGeom>
                      <a:noFill/>
                      <a:ln w="28575">
                        <a:solidFill>
                          <a:srgbClr val="0065A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F9960A" id="AutoShape 1" o:spid="_x0000_s1026" type="#_x0000_t32" style="position:absolute;margin-left:-1in;margin-top:-26.3pt;width:624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" strokecolor="#0065a4" strokeweight="2.25pt"/>
          </w:pict>
        </mc:Fallback>
      </mc:AlternateContent>
    </w:r>
    <w:r w:rsidR="001A026A" w:rsidRPr="00C57F03">
      <w:rPr>
        <w:b/>
        <w:sz w:val="16"/>
        <w:szCs w:val="16"/>
        <w:lang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4FD9E" w14:textId="77777777" w:rsidR="00CC7073" w:rsidRDefault="00CC7073" w:rsidP="000B7A18">
      <w:pPr>
        <w:spacing w:after="0" w:line="240" w:lineRule="auto"/>
      </w:pPr>
      <w:r>
        <w:separator/>
      </w:r>
    </w:p>
  </w:footnote>
  <w:footnote w:type="continuationSeparator" w:id="0">
    <w:p w14:paraId="4F9D7D5E" w14:textId="77777777" w:rsidR="00CC7073" w:rsidRDefault="00CC7073" w:rsidP="000B7A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3B6A4" w14:textId="77777777" w:rsidR="001A026A" w:rsidRDefault="001A026A">
    <w:pPr>
      <w:pStyle w:val="Header"/>
    </w:pPr>
    <w:r>
      <w:rPr>
        <w:noProof/>
        <w:lang w:val="en-US" w:eastAsia="en-US"/>
      </w:rPr>
      <w:drawing>
        <wp:anchor distT="0" distB="0" distL="114300" distR="114300" simplePos="0" relativeHeight="251674624" behindDoc="1" locked="0" layoutInCell="1" allowOverlap="1" wp14:anchorId="388F18DB" wp14:editId="64B96259">
          <wp:simplePos x="0" y="0"/>
          <wp:positionH relativeFrom="column">
            <wp:posOffset>-933450</wp:posOffset>
          </wp:positionH>
          <wp:positionV relativeFrom="paragraph">
            <wp:posOffset>-466725</wp:posOffset>
          </wp:positionV>
          <wp:extent cx="7810500" cy="1126514"/>
          <wp:effectExtent l="19050" t="0" r="0" b="0"/>
          <wp:wrapNone/>
          <wp:docPr id="4" name="Picture 3"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7810500" cy="1126514"/>
                  </a:xfrm>
                  <a:prstGeom prst="rect">
                    <a:avLst/>
                  </a:prstGeom>
                </pic:spPr>
              </pic:pic>
            </a:graphicData>
          </a:graphic>
        </wp:anchor>
      </w:drawing>
    </w:r>
    <w:r w:rsidR="000651B2">
      <w:rPr>
        <w:noProof/>
        <w:lang w:val="en-US" w:eastAsia="en-US"/>
      </w:rPr>
      <mc:AlternateContent>
        <mc:Choice Requires="wps">
          <w:drawing>
            <wp:anchor distT="0" distB="0" distL="114300" distR="114300" simplePos="0" relativeHeight="251673600" behindDoc="0" locked="0" layoutInCell="1" allowOverlap="1" wp14:anchorId="36FED38A" wp14:editId="69061B7D">
              <wp:simplePos x="0" y="0"/>
              <wp:positionH relativeFrom="column">
                <wp:posOffset>-104775</wp:posOffset>
              </wp:positionH>
              <wp:positionV relativeFrom="paragraph">
                <wp:posOffset>38100</wp:posOffset>
              </wp:positionV>
              <wp:extent cx="4248150" cy="57150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19DEF" w14:textId="77777777" w:rsidR="001A026A" w:rsidRPr="0022457A" w:rsidRDefault="001A026A">
                          <w:pPr>
                            <w:rPr>
                              <w:b/>
                              <w:color w:val="FFFFFF" w:themeColor="background1"/>
                              <w:sz w:val="60"/>
                              <w:szCs w:val="60"/>
                            </w:rPr>
                          </w:pPr>
                          <w:r>
                            <w:rPr>
                              <w:b/>
                              <w:color w:val="FFFFFF" w:themeColor="background1"/>
                              <w:sz w:val="60"/>
                              <w:szCs w:val="60"/>
                            </w:rPr>
                            <w:t>news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FED38A" id="_x0000_t202" coordsize="21600,21600" o:spt="202" path="m,l,21600r21600,l21600,xe">
              <v:stroke joinstyle="miter"/>
              <v:path gradientshapeok="t" o:connecttype="rect"/>
            </v:shapetype>
            <v:shape id="Text Box 6" o:spid="_x0000_s1026" type="#_x0000_t202" style="position:absolute;margin-left:-8.25pt;margin-top:3pt;width:334.5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8LiswIAALk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" filled="f" stroked="f">
              <v:textbox>
                <w:txbxContent>
                  <w:p w14:paraId="4FC19DEF" w14:textId="77777777" w:rsidR="001A026A" w:rsidRPr="0022457A" w:rsidRDefault="001A026A">
                    <w:pPr>
                      <w:rPr>
                        <w:b/>
                        <w:color w:val="FFFFFF" w:themeColor="background1"/>
                        <w:sz w:val="60"/>
                        <w:szCs w:val="60"/>
                      </w:rPr>
                    </w:pPr>
                    <w:r>
                      <w:rPr>
                        <w:b/>
                        <w:color w:val="FFFFFF" w:themeColor="background1"/>
                        <w:sz w:val="60"/>
                        <w:szCs w:val="60"/>
                      </w:rPr>
                      <w:t>news release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C3112"/>
    <w:multiLevelType w:val="hybridMultilevel"/>
    <w:tmpl w:val="9230A26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 w15:restartNumberingAfterBreak="0">
    <w:nsid w:val="39C462CA"/>
    <w:multiLevelType w:val="hybridMultilevel"/>
    <w:tmpl w:val="67EC611C"/>
    <w:lvl w:ilvl="0" w:tplc="D35CEF50">
      <w:numFmt w:val="bullet"/>
      <w:lvlText w:val="•"/>
      <w:lvlJc w:val="left"/>
      <w:pPr>
        <w:ind w:left="1080" w:hanging="720"/>
      </w:pPr>
      <w:rPr>
        <w:rFonts w:ascii="Calibri" w:eastAsiaTheme="minorEastAsia"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o:colormru v:ext="edit" colors="#0065a4"/>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0EF"/>
    <w:rsid w:val="000046FF"/>
    <w:rsid w:val="00011F45"/>
    <w:rsid w:val="00021039"/>
    <w:rsid w:val="00046591"/>
    <w:rsid w:val="00052EEC"/>
    <w:rsid w:val="000651B2"/>
    <w:rsid w:val="00070E85"/>
    <w:rsid w:val="000B7A18"/>
    <w:rsid w:val="000D700D"/>
    <w:rsid w:val="000E1CBE"/>
    <w:rsid w:val="001167CC"/>
    <w:rsid w:val="00126B38"/>
    <w:rsid w:val="00176471"/>
    <w:rsid w:val="001908AC"/>
    <w:rsid w:val="001A026A"/>
    <w:rsid w:val="001D2573"/>
    <w:rsid w:val="001F0C1B"/>
    <w:rsid w:val="002133CE"/>
    <w:rsid w:val="00214EBA"/>
    <w:rsid w:val="00217F9F"/>
    <w:rsid w:val="0022457A"/>
    <w:rsid w:val="00231E82"/>
    <w:rsid w:val="002323DF"/>
    <w:rsid w:val="00232768"/>
    <w:rsid w:val="00266CFA"/>
    <w:rsid w:val="00277A16"/>
    <w:rsid w:val="0029481C"/>
    <w:rsid w:val="002B4723"/>
    <w:rsid w:val="002C1BB5"/>
    <w:rsid w:val="002D75CF"/>
    <w:rsid w:val="003032C0"/>
    <w:rsid w:val="00306660"/>
    <w:rsid w:val="00321A01"/>
    <w:rsid w:val="00327BB3"/>
    <w:rsid w:val="0033231B"/>
    <w:rsid w:val="0033615C"/>
    <w:rsid w:val="003570BA"/>
    <w:rsid w:val="003676E5"/>
    <w:rsid w:val="00381237"/>
    <w:rsid w:val="003B10BA"/>
    <w:rsid w:val="003D0FE9"/>
    <w:rsid w:val="003D3252"/>
    <w:rsid w:val="003F01DC"/>
    <w:rsid w:val="003F414E"/>
    <w:rsid w:val="00403657"/>
    <w:rsid w:val="00425C45"/>
    <w:rsid w:val="004370EE"/>
    <w:rsid w:val="00444D87"/>
    <w:rsid w:val="00477774"/>
    <w:rsid w:val="004A31D0"/>
    <w:rsid w:val="004B5AC3"/>
    <w:rsid w:val="004C22B8"/>
    <w:rsid w:val="004D3512"/>
    <w:rsid w:val="004F718D"/>
    <w:rsid w:val="00517EFC"/>
    <w:rsid w:val="005370ED"/>
    <w:rsid w:val="00563861"/>
    <w:rsid w:val="00583A07"/>
    <w:rsid w:val="0059088D"/>
    <w:rsid w:val="00594F57"/>
    <w:rsid w:val="00595899"/>
    <w:rsid w:val="005B1807"/>
    <w:rsid w:val="005C53F0"/>
    <w:rsid w:val="005C57C0"/>
    <w:rsid w:val="005D3B07"/>
    <w:rsid w:val="005D5FB2"/>
    <w:rsid w:val="005E2B36"/>
    <w:rsid w:val="00600362"/>
    <w:rsid w:val="00600A6F"/>
    <w:rsid w:val="00604B32"/>
    <w:rsid w:val="00650698"/>
    <w:rsid w:val="00684DD2"/>
    <w:rsid w:val="006B2BB5"/>
    <w:rsid w:val="006B664C"/>
    <w:rsid w:val="00701D79"/>
    <w:rsid w:val="00715286"/>
    <w:rsid w:val="00717B0A"/>
    <w:rsid w:val="007368B0"/>
    <w:rsid w:val="00764F7C"/>
    <w:rsid w:val="007772E5"/>
    <w:rsid w:val="007814A0"/>
    <w:rsid w:val="0078689B"/>
    <w:rsid w:val="007A1E91"/>
    <w:rsid w:val="00805D2D"/>
    <w:rsid w:val="00823106"/>
    <w:rsid w:val="008575EB"/>
    <w:rsid w:val="0086088A"/>
    <w:rsid w:val="00873962"/>
    <w:rsid w:val="00876C95"/>
    <w:rsid w:val="008809CF"/>
    <w:rsid w:val="00884A68"/>
    <w:rsid w:val="008A7DE2"/>
    <w:rsid w:val="008D344D"/>
    <w:rsid w:val="008D3A51"/>
    <w:rsid w:val="008F36DB"/>
    <w:rsid w:val="008F3AE0"/>
    <w:rsid w:val="008F47F8"/>
    <w:rsid w:val="009254AF"/>
    <w:rsid w:val="009571D8"/>
    <w:rsid w:val="009C0AD6"/>
    <w:rsid w:val="009F0B79"/>
    <w:rsid w:val="00A26C7B"/>
    <w:rsid w:val="00A60B58"/>
    <w:rsid w:val="00A74135"/>
    <w:rsid w:val="00AA3636"/>
    <w:rsid w:val="00AA44DC"/>
    <w:rsid w:val="00AD00EF"/>
    <w:rsid w:val="00AE20EA"/>
    <w:rsid w:val="00AE4434"/>
    <w:rsid w:val="00AE4761"/>
    <w:rsid w:val="00AE512B"/>
    <w:rsid w:val="00AE6722"/>
    <w:rsid w:val="00B12593"/>
    <w:rsid w:val="00B1642B"/>
    <w:rsid w:val="00B20AD6"/>
    <w:rsid w:val="00B34C25"/>
    <w:rsid w:val="00B466AF"/>
    <w:rsid w:val="00B96BCF"/>
    <w:rsid w:val="00B97968"/>
    <w:rsid w:val="00BB7071"/>
    <w:rsid w:val="00C37E91"/>
    <w:rsid w:val="00C54E68"/>
    <w:rsid w:val="00C57F03"/>
    <w:rsid w:val="00C63CD6"/>
    <w:rsid w:val="00C771C9"/>
    <w:rsid w:val="00C8245C"/>
    <w:rsid w:val="00C95C06"/>
    <w:rsid w:val="00CA7025"/>
    <w:rsid w:val="00CC346B"/>
    <w:rsid w:val="00CC7073"/>
    <w:rsid w:val="00CD261A"/>
    <w:rsid w:val="00D11D02"/>
    <w:rsid w:val="00D23DBE"/>
    <w:rsid w:val="00D23EA1"/>
    <w:rsid w:val="00D32AC5"/>
    <w:rsid w:val="00D35219"/>
    <w:rsid w:val="00D51660"/>
    <w:rsid w:val="00D6357D"/>
    <w:rsid w:val="00D76F3A"/>
    <w:rsid w:val="00D83CBB"/>
    <w:rsid w:val="00D912EC"/>
    <w:rsid w:val="00DA235F"/>
    <w:rsid w:val="00DA35C3"/>
    <w:rsid w:val="00DA58C1"/>
    <w:rsid w:val="00DE0CC2"/>
    <w:rsid w:val="00DE6710"/>
    <w:rsid w:val="00E25C4F"/>
    <w:rsid w:val="00E32EA9"/>
    <w:rsid w:val="00E50DF2"/>
    <w:rsid w:val="00E63A62"/>
    <w:rsid w:val="00E76D84"/>
    <w:rsid w:val="00E84B65"/>
    <w:rsid w:val="00E965A2"/>
    <w:rsid w:val="00EB0068"/>
    <w:rsid w:val="00EE056B"/>
    <w:rsid w:val="00EE230E"/>
    <w:rsid w:val="00EE7945"/>
    <w:rsid w:val="00F12148"/>
    <w:rsid w:val="00F125DB"/>
    <w:rsid w:val="00F155AA"/>
    <w:rsid w:val="00F23AA4"/>
    <w:rsid w:val="00F30717"/>
    <w:rsid w:val="00F3236E"/>
    <w:rsid w:val="00F409C6"/>
    <w:rsid w:val="00F70496"/>
    <w:rsid w:val="00F77E99"/>
    <w:rsid w:val="00FB72FE"/>
    <w:rsid w:val="00FD29C7"/>
    <w:rsid w:val="00FD3A19"/>
    <w:rsid w:val="00FE25E4"/>
    <w:rsid w:val="00FF2B9F"/>
    <w:rsid w:val="00FF7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65a4"/>
    </o:shapedefaults>
    <o:shapelayout v:ext="edit">
      <o:idmap v:ext="edit" data="1"/>
    </o:shapelayout>
  </w:shapeDefaults>
  <w:decimalSymbol w:val="."/>
  <w:listSeparator w:val=","/>
  <w14:docId w14:val="4A9227CD"/>
  <w15:docId w15:val="{B1C6CD82-F7AA-4B39-AC07-CE284F817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B7A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7A1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B7A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7A18"/>
  </w:style>
  <w:style w:type="paragraph" w:styleId="Footer">
    <w:name w:val="footer"/>
    <w:basedOn w:val="Normal"/>
    <w:link w:val="FooterChar"/>
    <w:uiPriority w:val="99"/>
    <w:unhideWhenUsed/>
    <w:rsid w:val="000B7A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7A18"/>
  </w:style>
  <w:style w:type="paragraph" w:styleId="BalloonText">
    <w:name w:val="Balloon Text"/>
    <w:basedOn w:val="Normal"/>
    <w:link w:val="BalloonTextChar"/>
    <w:uiPriority w:val="99"/>
    <w:semiHidden/>
    <w:unhideWhenUsed/>
    <w:rsid w:val="000B7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A18"/>
    <w:rPr>
      <w:rFonts w:ascii="Tahoma" w:hAnsi="Tahoma" w:cs="Tahoma"/>
      <w:sz w:val="16"/>
      <w:szCs w:val="16"/>
    </w:rPr>
  </w:style>
  <w:style w:type="table" w:styleId="TableGrid">
    <w:name w:val="Table Grid"/>
    <w:basedOn w:val="TableNormal"/>
    <w:uiPriority w:val="59"/>
    <w:rsid w:val="00857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7F03"/>
    <w:rPr>
      <w:color w:val="0000FF" w:themeColor="hyperlink"/>
      <w:u w:val="single"/>
    </w:rPr>
  </w:style>
  <w:style w:type="paragraph" w:styleId="PlainText">
    <w:name w:val="Plain Text"/>
    <w:basedOn w:val="Normal"/>
    <w:link w:val="PlainTextChar"/>
    <w:uiPriority w:val="99"/>
    <w:semiHidden/>
    <w:unhideWhenUsed/>
    <w:rsid w:val="00F12148"/>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semiHidden/>
    <w:rsid w:val="00F12148"/>
    <w:rPr>
      <w:rFonts w:ascii="Calibri" w:eastAsiaTheme="minorEastAsia" w:hAnsi="Calibri"/>
      <w:szCs w:val="21"/>
      <w:lang w:val="en-US" w:eastAsia="en-CA"/>
    </w:rPr>
  </w:style>
  <w:style w:type="paragraph" w:styleId="NoSpacing">
    <w:name w:val="No Spacing"/>
    <w:uiPriority w:val="1"/>
    <w:qFormat/>
    <w:rsid w:val="008F36DB"/>
    <w:pPr>
      <w:spacing w:after="0" w:line="240" w:lineRule="auto"/>
    </w:pPr>
  </w:style>
  <w:style w:type="table" w:customStyle="1" w:styleId="TableGrid1">
    <w:name w:val="Table Grid1"/>
    <w:basedOn w:val="TableNormal"/>
    <w:next w:val="TableGrid"/>
    <w:uiPriority w:val="59"/>
    <w:rsid w:val="003D0FE9"/>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76D84"/>
    <w:rPr>
      <w:sz w:val="16"/>
      <w:szCs w:val="16"/>
    </w:rPr>
  </w:style>
  <w:style w:type="paragraph" w:styleId="CommentText">
    <w:name w:val="annotation text"/>
    <w:basedOn w:val="Normal"/>
    <w:link w:val="CommentTextChar"/>
    <w:uiPriority w:val="99"/>
    <w:semiHidden/>
    <w:unhideWhenUsed/>
    <w:rsid w:val="00E76D84"/>
    <w:pPr>
      <w:spacing w:line="240" w:lineRule="auto"/>
    </w:pPr>
    <w:rPr>
      <w:sz w:val="20"/>
      <w:szCs w:val="20"/>
    </w:rPr>
  </w:style>
  <w:style w:type="character" w:customStyle="1" w:styleId="CommentTextChar">
    <w:name w:val="Comment Text Char"/>
    <w:basedOn w:val="DefaultParagraphFont"/>
    <w:link w:val="CommentText"/>
    <w:uiPriority w:val="99"/>
    <w:semiHidden/>
    <w:rsid w:val="00E76D84"/>
    <w:rPr>
      <w:sz w:val="20"/>
      <w:szCs w:val="20"/>
    </w:rPr>
  </w:style>
  <w:style w:type="paragraph" w:styleId="CommentSubject">
    <w:name w:val="annotation subject"/>
    <w:basedOn w:val="CommentText"/>
    <w:next w:val="CommentText"/>
    <w:link w:val="CommentSubjectChar"/>
    <w:uiPriority w:val="99"/>
    <w:semiHidden/>
    <w:unhideWhenUsed/>
    <w:rsid w:val="00E76D84"/>
    <w:rPr>
      <w:b/>
      <w:bCs/>
    </w:rPr>
  </w:style>
  <w:style w:type="character" w:customStyle="1" w:styleId="CommentSubjectChar">
    <w:name w:val="Comment Subject Char"/>
    <w:basedOn w:val="CommentTextChar"/>
    <w:link w:val="CommentSubject"/>
    <w:uiPriority w:val="99"/>
    <w:semiHidden/>
    <w:rsid w:val="00E76D84"/>
    <w:rPr>
      <w:b/>
      <w:bCs/>
      <w:sz w:val="20"/>
      <w:szCs w:val="20"/>
    </w:rPr>
  </w:style>
  <w:style w:type="paragraph" w:styleId="Revision">
    <w:name w:val="Revision"/>
    <w:hidden/>
    <w:uiPriority w:val="99"/>
    <w:semiHidden/>
    <w:rsid w:val="000651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71031">
      <w:bodyDiv w:val="1"/>
      <w:marLeft w:val="0"/>
      <w:marRight w:val="0"/>
      <w:marTop w:val="0"/>
      <w:marBottom w:val="0"/>
      <w:divBdr>
        <w:top w:val="none" w:sz="0" w:space="0" w:color="auto"/>
        <w:left w:val="none" w:sz="0" w:space="0" w:color="auto"/>
        <w:bottom w:val="none" w:sz="0" w:space="0" w:color="auto"/>
        <w:right w:val="none" w:sz="0" w:space="0" w:color="auto"/>
      </w:divBdr>
    </w:div>
    <w:div w:id="512259920">
      <w:bodyDiv w:val="1"/>
      <w:marLeft w:val="0"/>
      <w:marRight w:val="0"/>
      <w:marTop w:val="0"/>
      <w:marBottom w:val="0"/>
      <w:divBdr>
        <w:top w:val="none" w:sz="0" w:space="0" w:color="auto"/>
        <w:left w:val="none" w:sz="0" w:space="0" w:color="auto"/>
        <w:bottom w:val="none" w:sz="0" w:space="0" w:color="auto"/>
        <w:right w:val="none" w:sz="0" w:space="0" w:color="auto"/>
      </w:divBdr>
    </w:div>
    <w:div w:id="1248613348">
      <w:bodyDiv w:val="1"/>
      <w:marLeft w:val="0"/>
      <w:marRight w:val="0"/>
      <w:marTop w:val="0"/>
      <w:marBottom w:val="0"/>
      <w:divBdr>
        <w:top w:val="none" w:sz="0" w:space="0" w:color="auto"/>
        <w:left w:val="none" w:sz="0" w:space="0" w:color="auto"/>
        <w:bottom w:val="none" w:sz="0" w:space="0" w:color="auto"/>
        <w:right w:val="none" w:sz="0" w:space="0" w:color="auto"/>
      </w:divBdr>
    </w:div>
    <w:div w:id="167576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drienne.breen@viha.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viha.ca/about_viha/news/" TargetMode="External"/><Relationship Id="rId1" Type="http://schemas.openxmlformats.org/officeDocument/2006/relationships/hyperlink" Target="http://www.viha.ca/about_viha/news/"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447A030F00DCE449AB9C718CF8E1C98" ma:contentTypeVersion="1" ma:contentTypeDescription="Create a new document." ma:contentTypeScope="" ma:versionID="364ebc86244869fae7357b71eec2b971">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E8ABAD-CD1B-4A82-AFD8-4B18E527A4F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8DD339A-4CA7-41DA-A81E-DC8911B373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DBB072-7673-4E1F-8D17-F7481DA320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Vancouver Island Health Authority</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Breen, Adrienne</dc:creator>
  <cp:lastModifiedBy>Peterson, Brendan</cp:lastModifiedBy>
  <cp:revision>2</cp:revision>
  <cp:lastPrinted>2013-04-19T21:37:00Z</cp:lastPrinted>
  <dcterms:created xsi:type="dcterms:W3CDTF">2018-12-18T02:16:00Z</dcterms:created>
  <dcterms:modified xsi:type="dcterms:W3CDTF">2018-12-18T02:16:00Z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0x0101001447A030F00DCE449AB9C718CF8E1C98</vt:lpwstr>
  </property>
</Properties>
</file>